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A69" w:rsidRDefault="00F01A69" w:rsidP="00F01A69">
      <w:pPr>
        <w:spacing w:after="0" w:line="240" w:lineRule="auto"/>
        <w:jc w:val="center"/>
        <w:outlineLvl w:val="3"/>
        <w:rPr>
          <w:rFonts w:ascii="Times New Roman" w:eastAsia="Times New Roman" w:hAnsi="Times New Roman" w:cs="Times New Roman"/>
          <w:b/>
          <w:bCs/>
          <w:color w:val="000000"/>
          <w:sz w:val="24"/>
          <w:szCs w:val="24"/>
        </w:rPr>
      </w:pPr>
      <w:bookmarkStart w:id="0" w:name="_GoBack"/>
      <w:bookmarkEnd w:id="0"/>
      <w:r>
        <w:rPr>
          <w:rFonts w:ascii="Times New Roman" w:eastAsia="Times New Roman" w:hAnsi="Times New Roman" w:cs="Times New Roman"/>
          <w:b/>
          <w:bCs/>
          <w:color w:val="000000"/>
          <w:sz w:val="24"/>
          <w:szCs w:val="24"/>
        </w:rPr>
        <w:t>University of Utah Department of Geography</w:t>
      </w:r>
    </w:p>
    <w:p w:rsidR="00F01A69" w:rsidRDefault="00F01A69" w:rsidP="00F01A69">
      <w:pPr>
        <w:spacing w:after="0" w:line="240" w:lineRule="auto"/>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Programmatic Expected Learning Outcomes and Assessment Guidelines</w:t>
      </w:r>
    </w:p>
    <w:p w:rsidR="00F01A69" w:rsidRDefault="00F01A69" w:rsidP="00F01A69">
      <w:pPr>
        <w:spacing w:after="0" w:line="240" w:lineRule="auto"/>
        <w:jc w:val="center"/>
        <w:outlineLvl w:val="3"/>
        <w:rPr>
          <w:rFonts w:ascii="Times New Roman" w:eastAsia="Times New Roman" w:hAnsi="Times New Roman" w:cs="Times New Roman"/>
          <w:b/>
          <w:bCs/>
          <w:color w:val="000000"/>
          <w:sz w:val="24"/>
          <w:szCs w:val="24"/>
        </w:rPr>
      </w:pPr>
    </w:p>
    <w:p w:rsidR="003264A9" w:rsidRPr="00F01A69" w:rsidRDefault="003264A9" w:rsidP="009B1382">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F01A69">
        <w:rPr>
          <w:rFonts w:ascii="Times New Roman" w:eastAsia="Times New Roman" w:hAnsi="Times New Roman" w:cs="Times New Roman"/>
          <w:b/>
          <w:bCs/>
          <w:color w:val="000000"/>
          <w:sz w:val="24"/>
          <w:szCs w:val="24"/>
        </w:rPr>
        <w:t>Program Purpose</w:t>
      </w:r>
    </w:p>
    <w:p w:rsidR="002578A2" w:rsidRPr="00F01A69" w:rsidRDefault="003264A9" w:rsidP="009B1382">
      <w:pPr>
        <w:spacing w:after="0" w:line="240" w:lineRule="auto"/>
        <w:rPr>
          <w:rFonts w:ascii="Times New Roman" w:eastAsia="Times New Roman" w:hAnsi="Times New Roman" w:cs="Times New Roman"/>
          <w:color w:val="000000"/>
          <w:sz w:val="24"/>
          <w:szCs w:val="24"/>
        </w:rPr>
      </w:pPr>
      <w:r w:rsidRPr="00F01A69">
        <w:rPr>
          <w:rFonts w:ascii="Times New Roman" w:eastAsia="Times New Roman" w:hAnsi="Times New Roman" w:cs="Times New Roman"/>
          <w:color w:val="000000"/>
          <w:sz w:val="24"/>
          <w:szCs w:val="24"/>
        </w:rPr>
        <w:t>The mission of the University of Utah Department of Geography is to generate high quality research and teaching focused on the interactions between the human and physical environment. We are inspired to produce important scientific advances in our core research areas, including health and urban geography, hazards and security, climate change and paleoenvironment, GIScience and remote sensing, to provide professional and community service and to prepare students for in-demand careers in Geography and related fields.</w:t>
      </w:r>
    </w:p>
    <w:p w:rsidR="002578A2" w:rsidRPr="00F01A69" w:rsidRDefault="002578A2" w:rsidP="002578A2">
      <w:pPr>
        <w:spacing w:after="0" w:line="240" w:lineRule="auto"/>
        <w:rPr>
          <w:rFonts w:ascii="Times New Roman" w:eastAsia="Times New Roman" w:hAnsi="Times New Roman" w:cs="Times New Roman"/>
          <w:color w:val="000000"/>
          <w:sz w:val="24"/>
          <w:szCs w:val="24"/>
        </w:rPr>
      </w:pPr>
    </w:p>
    <w:p w:rsidR="003264A9" w:rsidRPr="00F01A69" w:rsidRDefault="003264A9" w:rsidP="002578A2">
      <w:pPr>
        <w:spacing w:after="0" w:line="240" w:lineRule="auto"/>
        <w:rPr>
          <w:rFonts w:ascii="Times New Roman" w:eastAsia="Times New Roman" w:hAnsi="Times New Roman" w:cs="Times New Roman"/>
          <w:color w:val="000000"/>
          <w:sz w:val="24"/>
          <w:szCs w:val="24"/>
        </w:rPr>
      </w:pPr>
      <w:r w:rsidRPr="00F01A69">
        <w:rPr>
          <w:rFonts w:ascii="Times New Roman" w:eastAsia="Times New Roman" w:hAnsi="Times New Roman" w:cs="Times New Roman"/>
          <w:b/>
          <w:bCs/>
          <w:color w:val="000000"/>
          <w:sz w:val="24"/>
          <w:szCs w:val="24"/>
        </w:rPr>
        <w:t>Learning Outcomes</w:t>
      </w:r>
      <w:r w:rsidR="002578A2" w:rsidRPr="00F01A69">
        <w:rPr>
          <w:rFonts w:ascii="Times New Roman" w:eastAsia="Times New Roman" w:hAnsi="Times New Roman" w:cs="Times New Roman"/>
          <w:b/>
          <w:bCs/>
          <w:color w:val="000000"/>
          <w:sz w:val="24"/>
          <w:szCs w:val="24"/>
        </w:rPr>
        <w:t xml:space="preserve"> &amp; Assessments</w:t>
      </w:r>
    </w:p>
    <w:p w:rsidR="002578A2" w:rsidRPr="00F01A69" w:rsidRDefault="003264A9" w:rsidP="002578A2">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F01A69">
        <w:rPr>
          <w:rFonts w:ascii="Times New Roman" w:eastAsia="Times New Roman" w:hAnsi="Times New Roman" w:cs="Times New Roman"/>
          <w:color w:val="000000"/>
          <w:sz w:val="24"/>
          <w:szCs w:val="24"/>
        </w:rPr>
        <w:t>basic understanding of the scientific discovery process in the discipline of geography</w:t>
      </w:r>
    </w:p>
    <w:p w:rsidR="002578A2" w:rsidRPr="00F01A69" w:rsidRDefault="002578A2" w:rsidP="002578A2">
      <w:pPr>
        <w:pStyle w:val="ListParagraph"/>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sidRPr="00F01A69">
        <w:rPr>
          <w:rFonts w:ascii="Times New Roman" w:eastAsia="Times New Roman" w:hAnsi="Times New Roman" w:cs="Times New Roman"/>
          <w:color w:val="000000"/>
          <w:sz w:val="24"/>
          <w:szCs w:val="24"/>
        </w:rPr>
        <w:t xml:space="preserve">Assessment:  Have a 3-4 question Canvas quiz they take in either GEOG 3270/5270 or GEOG 3400/5400 (the two upper division content courses of which all students </w:t>
      </w:r>
      <w:r w:rsidR="00983959" w:rsidRPr="00F01A69">
        <w:rPr>
          <w:rFonts w:ascii="Times New Roman" w:eastAsia="Times New Roman" w:hAnsi="Times New Roman" w:cs="Times New Roman"/>
          <w:color w:val="000000"/>
          <w:sz w:val="24"/>
          <w:szCs w:val="24"/>
        </w:rPr>
        <w:t>must</w:t>
      </w:r>
      <w:r w:rsidRPr="00F01A69">
        <w:rPr>
          <w:rFonts w:ascii="Times New Roman" w:eastAsia="Times New Roman" w:hAnsi="Times New Roman" w:cs="Times New Roman"/>
          <w:color w:val="000000"/>
          <w:sz w:val="24"/>
          <w:szCs w:val="24"/>
        </w:rPr>
        <w:t xml:space="preserve"> take one)</w:t>
      </w:r>
      <w:r w:rsidR="00983959" w:rsidRPr="00F01A69">
        <w:rPr>
          <w:rFonts w:ascii="Times New Roman" w:eastAsia="Times New Roman" w:hAnsi="Times New Roman" w:cs="Times New Roman"/>
          <w:color w:val="000000"/>
          <w:sz w:val="24"/>
          <w:szCs w:val="24"/>
        </w:rPr>
        <w:t xml:space="preserve"> on the scientific discovery process;</w:t>
      </w:r>
    </w:p>
    <w:p w:rsidR="003264A9" w:rsidRPr="00F01A69" w:rsidRDefault="003264A9" w:rsidP="002578A2">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F01A69">
        <w:rPr>
          <w:rFonts w:ascii="Times New Roman" w:eastAsia="Times New Roman" w:hAnsi="Times New Roman" w:cs="Times New Roman"/>
          <w:color w:val="000000"/>
          <w:sz w:val="24"/>
          <w:szCs w:val="24"/>
        </w:rPr>
        <w:t>basic understanding of at least one geographic subfield</w:t>
      </w:r>
    </w:p>
    <w:p w:rsidR="000E7A40" w:rsidRPr="00F01A69" w:rsidRDefault="000E7A40" w:rsidP="000E7A40">
      <w:pPr>
        <w:pStyle w:val="ListParagraph"/>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sidRPr="00F01A69">
        <w:rPr>
          <w:rFonts w:ascii="Times New Roman" w:eastAsia="Times New Roman" w:hAnsi="Times New Roman" w:cs="Times New Roman"/>
          <w:color w:val="000000"/>
          <w:sz w:val="24"/>
          <w:szCs w:val="24"/>
        </w:rPr>
        <w:t>Assessment:  Have a 3-4 question Canvas quiz they take in either GEOG 3270/5270 or GEOG 3400/5400 (the two upper division content co</w:t>
      </w:r>
      <w:r w:rsidR="00983959" w:rsidRPr="00F01A69">
        <w:rPr>
          <w:rFonts w:ascii="Times New Roman" w:eastAsia="Times New Roman" w:hAnsi="Times New Roman" w:cs="Times New Roman"/>
          <w:color w:val="000000"/>
          <w:sz w:val="24"/>
          <w:szCs w:val="24"/>
        </w:rPr>
        <w:t>urses of which all students must</w:t>
      </w:r>
      <w:r w:rsidRPr="00F01A69">
        <w:rPr>
          <w:rFonts w:ascii="Times New Roman" w:eastAsia="Times New Roman" w:hAnsi="Times New Roman" w:cs="Times New Roman"/>
          <w:color w:val="000000"/>
          <w:sz w:val="24"/>
          <w:szCs w:val="24"/>
        </w:rPr>
        <w:t xml:space="preserve"> take one)</w:t>
      </w:r>
      <w:r w:rsidR="00983959" w:rsidRPr="00F01A69">
        <w:rPr>
          <w:rFonts w:ascii="Times New Roman" w:eastAsia="Times New Roman" w:hAnsi="Times New Roman" w:cs="Times New Roman"/>
          <w:color w:val="000000"/>
          <w:sz w:val="24"/>
          <w:szCs w:val="24"/>
        </w:rPr>
        <w:t xml:space="preserve"> on their subfield (physical or human geography);</w:t>
      </w:r>
    </w:p>
    <w:p w:rsidR="003264A9" w:rsidRPr="00F01A69" w:rsidRDefault="003264A9" w:rsidP="002578A2">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F01A69">
        <w:rPr>
          <w:rFonts w:ascii="Times New Roman" w:eastAsia="Times New Roman" w:hAnsi="Times New Roman" w:cs="Times New Roman"/>
          <w:color w:val="000000"/>
          <w:sz w:val="24"/>
          <w:szCs w:val="24"/>
        </w:rPr>
        <w:t>ability to think spatially and conduct basic spatial analysis</w:t>
      </w:r>
    </w:p>
    <w:p w:rsidR="000E7A40" w:rsidRPr="00F01A69" w:rsidRDefault="00983959" w:rsidP="00983959">
      <w:pPr>
        <w:pStyle w:val="ListParagraph"/>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sidRPr="00F01A69">
        <w:rPr>
          <w:rFonts w:ascii="Times New Roman" w:eastAsia="Times New Roman" w:hAnsi="Times New Roman" w:cs="Times New Roman"/>
          <w:color w:val="000000"/>
          <w:sz w:val="24"/>
          <w:szCs w:val="24"/>
        </w:rPr>
        <w:t>Assessment:  Have a 3-4 question Canvas quiz they take in GEOG3020 (Geographical Analysis) on spatial analysis literacy;</w:t>
      </w:r>
    </w:p>
    <w:p w:rsidR="002578A2" w:rsidRPr="00F01A69" w:rsidRDefault="003264A9" w:rsidP="002578A2">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F01A69">
        <w:rPr>
          <w:rFonts w:ascii="Times New Roman" w:eastAsia="Times New Roman" w:hAnsi="Times New Roman" w:cs="Times New Roman"/>
          <w:color w:val="000000"/>
          <w:sz w:val="24"/>
          <w:szCs w:val="24"/>
        </w:rPr>
        <w:t xml:space="preserve">ability to critically understand knowledge communicated in </w:t>
      </w:r>
      <w:r w:rsidR="002578A2" w:rsidRPr="00F01A69">
        <w:rPr>
          <w:rFonts w:ascii="Times New Roman" w:eastAsia="Times New Roman" w:hAnsi="Times New Roman" w:cs="Times New Roman"/>
          <w:color w:val="000000"/>
          <w:sz w:val="24"/>
          <w:szCs w:val="24"/>
        </w:rPr>
        <w:t xml:space="preserve">written </w:t>
      </w:r>
      <w:r w:rsidRPr="00F01A69">
        <w:rPr>
          <w:rFonts w:ascii="Times New Roman" w:eastAsia="Times New Roman" w:hAnsi="Times New Roman" w:cs="Times New Roman"/>
          <w:color w:val="000000"/>
          <w:sz w:val="24"/>
          <w:szCs w:val="24"/>
        </w:rPr>
        <w:t>and cartographic forms</w:t>
      </w:r>
    </w:p>
    <w:p w:rsidR="00983959" w:rsidRPr="00F01A69" w:rsidRDefault="00983959" w:rsidP="00983959">
      <w:pPr>
        <w:pStyle w:val="ListParagraph"/>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sidRPr="00F01A69">
        <w:rPr>
          <w:rFonts w:ascii="Times New Roman" w:eastAsia="Times New Roman" w:hAnsi="Times New Roman" w:cs="Times New Roman"/>
          <w:color w:val="000000"/>
          <w:sz w:val="24"/>
          <w:szCs w:val="24"/>
        </w:rPr>
        <w:t>Assessment:  Review the signature assignment in  GEOG 3270/5270 or GEOG 3400/5400 (the two upper division writing courses of which all students must take one) to assess writing competency, and review the signature assignment in GEOG 3040 (cartography) to assess ability to communicate in a cartographic format.</w:t>
      </w:r>
    </w:p>
    <w:p w:rsidR="001B4363" w:rsidRPr="00F01A69" w:rsidRDefault="003264A9" w:rsidP="002578A2">
      <w:pPr>
        <w:spacing w:before="100" w:beforeAutospacing="1" w:after="100" w:afterAutospacing="1" w:line="240" w:lineRule="auto"/>
        <w:rPr>
          <w:rFonts w:ascii="Times New Roman" w:eastAsia="Times New Roman" w:hAnsi="Times New Roman" w:cs="Times New Roman"/>
          <w:color w:val="000000"/>
          <w:sz w:val="24"/>
          <w:szCs w:val="24"/>
        </w:rPr>
      </w:pPr>
      <w:r w:rsidRPr="00F01A69">
        <w:rPr>
          <w:rFonts w:ascii="Times New Roman" w:eastAsia="Times New Roman" w:hAnsi="Times New Roman" w:cs="Times New Roman"/>
          <w:b/>
          <w:bCs/>
          <w:color w:val="000000"/>
          <w:sz w:val="24"/>
          <w:szCs w:val="24"/>
        </w:rPr>
        <w:t>Assessment</w:t>
      </w:r>
      <w:r w:rsidR="002578A2" w:rsidRPr="00F01A69">
        <w:rPr>
          <w:rFonts w:ascii="Times New Roman" w:eastAsia="Times New Roman" w:hAnsi="Times New Roman" w:cs="Times New Roman"/>
          <w:b/>
          <w:bCs/>
          <w:color w:val="000000"/>
          <w:sz w:val="24"/>
          <w:szCs w:val="24"/>
        </w:rPr>
        <w:t xml:space="preserve"> Team</w:t>
      </w:r>
    </w:p>
    <w:p w:rsidR="002578A2" w:rsidRPr="00F01A69" w:rsidRDefault="002578A2" w:rsidP="002578A2">
      <w:pPr>
        <w:spacing w:before="100" w:beforeAutospacing="1" w:after="100" w:afterAutospacing="1" w:line="240" w:lineRule="auto"/>
        <w:rPr>
          <w:rFonts w:ascii="Times New Roman" w:eastAsia="Times New Roman" w:hAnsi="Times New Roman" w:cs="Times New Roman"/>
          <w:color w:val="000000"/>
          <w:sz w:val="24"/>
          <w:szCs w:val="24"/>
        </w:rPr>
      </w:pPr>
      <w:r w:rsidRPr="00F01A69">
        <w:rPr>
          <w:rFonts w:ascii="Times New Roman" w:eastAsia="Times New Roman" w:hAnsi="Times New Roman" w:cs="Times New Roman"/>
          <w:color w:val="000000"/>
          <w:sz w:val="24"/>
          <w:szCs w:val="24"/>
        </w:rPr>
        <w:t xml:space="preserve">The Undergraduate Committee will meet in May of each year and review work samples (20% of submissions) for one of the 4 Learning Outcomes listed above.  Data will be evaluated on the success of the students in meeting the </w:t>
      </w:r>
      <w:r w:rsidR="000E7A40" w:rsidRPr="00F01A69">
        <w:rPr>
          <w:rFonts w:ascii="Times New Roman" w:eastAsia="Times New Roman" w:hAnsi="Times New Roman" w:cs="Times New Roman"/>
          <w:color w:val="000000"/>
          <w:sz w:val="24"/>
          <w:szCs w:val="24"/>
        </w:rPr>
        <w:t>criteria (based on a rubric for each, to be developed) and a report generated.</w:t>
      </w:r>
      <w:r w:rsidR="00F01A69">
        <w:rPr>
          <w:rFonts w:ascii="Times New Roman" w:eastAsia="Times New Roman" w:hAnsi="Times New Roman" w:cs="Times New Roman"/>
          <w:color w:val="000000"/>
          <w:sz w:val="24"/>
          <w:szCs w:val="24"/>
        </w:rPr>
        <w:t xml:space="preserve">  This report will include recommendations for action by the chair and department.</w:t>
      </w:r>
    </w:p>
    <w:p w:rsidR="00F01A69" w:rsidRDefault="00F01A69" w:rsidP="002578A2">
      <w:pPr>
        <w:spacing w:before="100" w:beforeAutospacing="1" w:after="100" w:afterAutospacing="1" w:line="240" w:lineRule="auto"/>
        <w:rPr>
          <w:rFonts w:ascii="Times New Roman" w:eastAsia="Times New Roman" w:hAnsi="Times New Roman" w:cs="Times New Roman"/>
          <w:b/>
          <w:color w:val="000000"/>
          <w:sz w:val="24"/>
          <w:szCs w:val="24"/>
        </w:rPr>
      </w:pPr>
      <w:r w:rsidRPr="00F01A69">
        <w:rPr>
          <w:rFonts w:ascii="Times New Roman" w:eastAsia="Times New Roman" w:hAnsi="Times New Roman" w:cs="Times New Roman"/>
          <w:b/>
          <w:color w:val="000000"/>
          <w:sz w:val="24"/>
          <w:szCs w:val="24"/>
        </w:rPr>
        <w:t>Assessment Reporting Line</w:t>
      </w:r>
    </w:p>
    <w:p w:rsidR="00F01A69" w:rsidRPr="00F01A69" w:rsidRDefault="00F01A69" w:rsidP="002578A2">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assessment team (above) will generate the report which will be reviewed by the Department Chair.  The chair will submit the assessment report to the Dean of CSBS including a statement of proposed action based on the assessment team recommendations.</w:t>
      </w:r>
    </w:p>
    <w:sectPr w:rsidR="00F01A69" w:rsidRPr="00F01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51CB"/>
    <w:multiLevelType w:val="hybridMultilevel"/>
    <w:tmpl w:val="300CA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7F6F4E"/>
    <w:multiLevelType w:val="multilevel"/>
    <w:tmpl w:val="BCC67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D23136"/>
    <w:multiLevelType w:val="hybridMultilevel"/>
    <w:tmpl w:val="632AD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A9"/>
    <w:rsid w:val="000E7A40"/>
    <w:rsid w:val="002578A2"/>
    <w:rsid w:val="00322755"/>
    <w:rsid w:val="003264A9"/>
    <w:rsid w:val="00510BFE"/>
    <w:rsid w:val="006A4F54"/>
    <w:rsid w:val="00744D2E"/>
    <w:rsid w:val="00983959"/>
    <w:rsid w:val="009B1382"/>
    <w:rsid w:val="00F01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264A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264A9"/>
    <w:rPr>
      <w:rFonts w:ascii="Times New Roman" w:eastAsia="Times New Roman" w:hAnsi="Times New Roman" w:cs="Times New Roman"/>
      <w:b/>
      <w:bCs/>
      <w:sz w:val="24"/>
      <w:szCs w:val="24"/>
    </w:rPr>
  </w:style>
  <w:style w:type="paragraph" w:styleId="ListParagraph">
    <w:name w:val="List Paragraph"/>
    <w:basedOn w:val="Normal"/>
    <w:uiPriority w:val="34"/>
    <w:qFormat/>
    <w:rsid w:val="002578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264A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264A9"/>
    <w:rPr>
      <w:rFonts w:ascii="Times New Roman" w:eastAsia="Times New Roman" w:hAnsi="Times New Roman" w:cs="Times New Roman"/>
      <w:b/>
      <w:bCs/>
      <w:sz w:val="24"/>
      <w:szCs w:val="24"/>
    </w:rPr>
  </w:style>
  <w:style w:type="paragraph" w:styleId="ListParagraph">
    <w:name w:val="List Paragraph"/>
    <w:basedOn w:val="Normal"/>
    <w:uiPriority w:val="34"/>
    <w:qFormat/>
    <w:rsid w:val="00257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86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2137</Characters>
  <Application>Microsoft Macintosh Word</Application>
  <DocSecurity>0</DocSecurity>
  <Lines>36</Lines>
  <Paragraphs>19</Paragraphs>
  <ScaleCrop>false</ScaleCrop>
  <HeadingPairs>
    <vt:vector size="2" baseType="variant">
      <vt:variant>
        <vt:lpstr>Title</vt:lpstr>
      </vt:variant>
      <vt:variant>
        <vt:i4>1</vt:i4>
      </vt:variant>
    </vt:vector>
  </HeadingPairs>
  <TitlesOfParts>
    <vt:vector size="1" baseType="lpstr">
      <vt:lpstr/>
    </vt:vector>
  </TitlesOfParts>
  <Company>U of U, CSBS Computing</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Brunelle</dc:creator>
  <cp:keywords/>
  <dc:description/>
  <cp:lastModifiedBy>Mark St. Andre</cp:lastModifiedBy>
  <cp:revision>2</cp:revision>
  <dcterms:created xsi:type="dcterms:W3CDTF">2015-10-01T15:00:00Z</dcterms:created>
  <dcterms:modified xsi:type="dcterms:W3CDTF">2015-10-01T15:00:00Z</dcterms:modified>
</cp:coreProperties>
</file>