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A0374" w14:textId="77777777" w:rsidR="003D0A98" w:rsidRDefault="003D0A98" w:rsidP="003D0A98">
      <w:pPr>
        <w:rPr>
          <w:b/>
          <w:u w:val="single"/>
        </w:rPr>
      </w:pPr>
      <w:r w:rsidRPr="005D48A6">
        <w:rPr>
          <w:b/>
          <w:u w:val="single"/>
        </w:rPr>
        <w:t>Bachelor of University Studies (BUS) Program:</w:t>
      </w:r>
    </w:p>
    <w:p w14:paraId="23D355FB" w14:textId="77777777" w:rsidR="00F87998" w:rsidRDefault="00F87998" w:rsidP="003D0A98">
      <w:pPr>
        <w:rPr>
          <w:b/>
          <w:u w:val="single"/>
        </w:rPr>
      </w:pPr>
    </w:p>
    <w:p w14:paraId="7D9633AE" w14:textId="77777777" w:rsidR="003D0A98" w:rsidRPr="005D48A6" w:rsidRDefault="003D0A98" w:rsidP="003D0A98">
      <w:pPr>
        <w:rPr>
          <w:b/>
          <w:u w:val="single"/>
        </w:rPr>
      </w:pPr>
    </w:p>
    <w:tbl>
      <w:tblPr>
        <w:tblStyle w:val="TableGrid"/>
        <w:tblW w:w="0" w:type="auto"/>
        <w:tblInd w:w="990" w:type="dxa"/>
        <w:tblLook w:val="04A0" w:firstRow="1" w:lastRow="0" w:firstColumn="1" w:lastColumn="0" w:noHBand="0" w:noVBand="1"/>
      </w:tblPr>
      <w:tblGrid>
        <w:gridCol w:w="3639"/>
        <w:gridCol w:w="1593"/>
        <w:gridCol w:w="1564"/>
      </w:tblGrid>
      <w:tr w:rsidR="00F87998" w:rsidRPr="005D48A6" w14:paraId="18CAF987" w14:textId="77777777" w:rsidTr="00F87998">
        <w:trPr>
          <w:trHeight w:val="308"/>
        </w:trPr>
        <w:tc>
          <w:tcPr>
            <w:tcW w:w="3639" w:type="dxa"/>
          </w:tcPr>
          <w:p w14:paraId="06498E94" w14:textId="77777777" w:rsidR="00F87998" w:rsidRPr="005D48A6" w:rsidRDefault="00F87998" w:rsidP="00C71721"/>
        </w:tc>
        <w:tc>
          <w:tcPr>
            <w:tcW w:w="1593" w:type="dxa"/>
          </w:tcPr>
          <w:p w14:paraId="4EEF7AB0" w14:textId="77777777" w:rsidR="00F87998" w:rsidRPr="00F87998" w:rsidRDefault="00F87998" w:rsidP="00F87998">
            <w:pPr>
              <w:jc w:val="center"/>
              <w:rPr>
                <w:b/>
              </w:rPr>
            </w:pPr>
            <w:r w:rsidRPr="00F87998">
              <w:rPr>
                <w:b/>
              </w:rPr>
              <w:t>2015-16</w:t>
            </w:r>
          </w:p>
        </w:tc>
        <w:tc>
          <w:tcPr>
            <w:tcW w:w="1564" w:type="dxa"/>
          </w:tcPr>
          <w:p w14:paraId="5442913F" w14:textId="77777777" w:rsidR="00F87998" w:rsidRPr="00F87998" w:rsidRDefault="00F87998" w:rsidP="00F87998">
            <w:pPr>
              <w:jc w:val="center"/>
              <w:rPr>
                <w:b/>
              </w:rPr>
            </w:pPr>
            <w:r w:rsidRPr="00F87998">
              <w:rPr>
                <w:b/>
              </w:rPr>
              <w:t>2016-17</w:t>
            </w:r>
          </w:p>
        </w:tc>
      </w:tr>
      <w:tr w:rsidR="00F87998" w:rsidRPr="005D48A6" w14:paraId="6B089467" w14:textId="77777777" w:rsidTr="00F87998">
        <w:trPr>
          <w:trHeight w:val="324"/>
        </w:trPr>
        <w:tc>
          <w:tcPr>
            <w:tcW w:w="3639" w:type="dxa"/>
          </w:tcPr>
          <w:p w14:paraId="3DD36924" w14:textId="77777777" w:rsidR="00F87998" w:rsidRPr="005D48A6" w:rsidRDefault="00F87998" w:rsidP="00C71721">
            <w:r>
              <w:t>Active Students</w:t>
            </w:r>
          </w:p>
        </w:tc>
        <w:tc>
          <w:tcPr>
            <w:tcW w:w="1593" w:type="dxa"/>
          </w:tcPr>
          <w:p w14:paraId="72754D49" w14:textId="77777777" w:rsidR="00F87998" w:rsidRPr="005D48A6" w:rsidRDefault="00F87998" w:rsidP="00F87998">
            <w:pPr>
              <w:jc w:val="center"/>
            </w:pPr>
            <w:r>
              <w:t>51</w:t>
            </w:r>
          </w:p>
        </w:tc>
        <w:tc>
          <w:tcPr>
            <w:tcW w:w="1564" w:type="dxa"/>
          </w:tcPr>
          <w:p w14:paraId="1922E71A" w14:textId="77777777" w:rsidR="00F87998" w:rsidRPr="005D48A6" w:rsidRDefault="00F87998" w:rsidP="00F87998">
            <w:pPr>
              <w:jc w:val="center"/>
            </w:pPr>
            <w:r>
              <w:t>68</w:t>
            </w:r>
          </w:p>
        </w:tc>
      </w:tr>
      <w:tr w:rsidR="00F87998" w:rsidRPr="005D48A6" w14:paraId="11A1DF7C" w14:textId="77777777" w:rsidTr="00F87998">
        <w:trPr>
          <w:trHeight w:val="324"/>
        </w:trPr>
        <w:tc>
          <w:tcPr>
            <w:tcW w:w="3639" w:type="dxa"/>
          </w:tcPr>
          <w:p w14:paraId="433229F4" w14:textId="77777777" w:rsidR="00F87998" w:rsidRPr="005D48A6" w:rsidRDefault="00F87998" w:rsidP="00C71721">
            <w:r>
              <w:t>Approved Proposals</w:t>
            </w:r>
          </w:p>
        </w:tc>
        <w:tc>
          <w:tcPr>
            <w:tcW w:w="1593" w:type="dxa"/>
          </w:tcPr>
          <w:p w14:paraId="76805D43" w14:textId="77777777" w:rsidR="00F87998" w:rsidRPr="005D48A6" w:rsidRDefault="00F87998" w:rsidP="00F87998">
            <w:pPr>
              <w:jc w:val="center"/>
            </w:pPr>
            <w:r>
              <w:t>20</w:t>
            </w:r>
          </w:p>
        </w:tc>
        <w:tc>
          <w:tcPr>
            <w:tcW w:w="1564" w:type="dxa"/>
          </w:tcPr>
          <w:p w14:paraId="3586DB8F" w14:textId="77777777" w:rsidR="00F87998" w:rsidRPr="005D48A6" w:rsidRDefault="00F87998" w:rsidP="00F87998">
            <w:pPr>
              <w:jc w:val="center"/>
            </w:pPr>
            <w:r>
              <w:t>23</w:t>
            </w:r>
          </w:p>
        </w:tc>
      </w:tr>
      <w:tr w:rsidR="00F87998" w:rsidRPr="005D48A6" w14:paraId="5201866A" w14:textId="77777777" w:rsidTr="00F87998">
        <w:trPr>
          <w:trHeight w:val="324"/>
        </w:trPr>
        <w:tc>
          <w:tcPr>
            <w:tcW w:w="3639" w:type="dxa"/>
          </w:tcPr>
          <w:p w14:paraId="0A07460E" w14:textId="77777777" w:rsidR="00F87998" w:rsidRPr="005D48A6" w:rsidRDefault="00F87998" w:rsidP="00C71721">
            <w:r>
              <w:t>Graduations</w:t>
            </w:r>
          </w:p>
        </w:tc>
        <w:tc>
          <w:tcPr>
            <w:tcW w:w="1593" w:type="dxa"/>
          </w:tcPr>
          <w:p w14:paraId="54174ECB" w14:textId="77777777" w:rsidR="00F87998" w:rsidRPr="005D48A6" w:rsidRDefault="00F87998" w:rsidP="00F87998">
            <w:pPr>
              <w:jc w:val="center"/>
            </w:pPr>
            <w:r>
              <w:t>11</w:t>
            </w:r>
          </w:p>
        </w:tc>
        <w:tc>
          <w:tcPr>
            <w:tcW w:w="1564" w:type="dxa"/>
          </w:tcPr>
          <w:p w14:paraId="1D369512" w14:textId="77777777" w:rsidR="00F87998" w:rsidRPr="005D48A6" w:rsidRDefault="00F87998" w:rsidP="00F87998">
            <w:pPr>
              <w:jc w:val="center"/>
            </w:pPr>
            <w:r>
              <w:t>19</w:t>
            </w:r>
          </w:p>
        </w:tc>
      </w:tr>
    </w:tbl>
    <w:p w14:paraId="1F8E7729" w14:textId="77777777" w:rsidR="003D0A98" w:rsidRPr="005D48A6" w:rsidRDefault="003D0A98" w:rsidP="003D0A98"/>
    <w:p w14:paraId="377E33E4" w14:textId="77777777" w:rsidR="00315110" w:rsidRDefault="00F87998" w:rsidP="003D0A98">
      <w:r>
        <w:t>The BUS Program</w:t>
      </w:r>
      <w:r w:rsidR="003D0A98" w:rsidRPr="005D48A6">
        <w:t xml:space="preserve"> </w:t>
      </w:r>
      <w:r>
        <w:t xml:space="preserve">provides an opportunity for </w:t>
      </w:r>
      <w:r w:rsidR="003D0A98" w:rsidRPr="005D48A6">
        <w:t>bright</w:t>
      </w:r>
      <w:r>
        <w:t>, imaginative,</w:t>
      </w:r>
      <w:r w:rsidR="003D0A98" w:rsidRPr="005D48A6">
        <w:t xml:space="preserve"> and motivated students to design and complete their own </w:t>
      </w:r>
      <w:r w:rsidR="006A3362">
        <w:t xml:space="preserve">rigorous matriculation pathway </w:t>
      </w:r>
      <w:r w:rsidR="003D0A98" w:rsidRPr="005D48A6">
        <w:t>through the University</w:t>
      </w:r>
      <w:r>
        <w:t xml:space="preserve"> under the guidance of a facul</w:t>
      </w:r>
      <w:bookmarkStart w:id="0" w:name="_GoBack"/>
      <w:bookmarkEnd w:id="0"/>
      <w:r>
        <w:t>ty mentor</w:t>
      </w:r>
      <w:r w:rsidR="003D0A98" w:rsidRPr="005D48A6">
        <w:t xml:space="preserve">.  </w:t>
      </w:r>
      <w:r>
        <w:t>Year-to-year, the number of active students, approved proposals</w:t>
      </w:r>
      <w:r w:rsidR="00840AC0">
        <w:t>,</w:t>
      </w:r>
      <w:r>
        <w:t xml:space="preserve"> and graduations</w:t>
      </w:r>
      <w:r w:rsidR="006A3362">
        <w:t xml:space="preserve"> have</w:t>
      </w:r>
      <w:r>
        <w:t xml:space="preserve"> increased significantly from last year.  All</w:t>
      </w:r>
      <w:r w:rsidR="00B266D2">
        <w:t xml:space="preserve"> three</w:t>
      </w:r>
      <w:r>
        <w:t>, in fact, are at the</w:t>
      </w:r>
      <w:r w:rsidR="006A3362">
        <w:t>ir highest levels ever, though</w:t>
      </w:r>
      <w:r>
        <w:t xml:space="preserve"> </w:t>
      </w:r>
      <w:r w:rsidR="006A3362">
        <w:t xml:space="preserve">it is very unlikely that these levels will persist, because </w:t>
      </w:r>
      <w:r w:rsidR="00315110">
        <w:t xml:space="preserve">two </w:t>
      </w:r>
      <w:r w:rsidR="006A3362">
        <w:t xml:space="preserve">newly approved academic programs will provide pathways for BUS programs that have become </w:t>
      </w:r>
      <w:r w:rsidR="00315110">
        <w:t xml:space="preserve">quite </w:t>
      </w:r>
      <w:r w:rsidR="006A3362">
        <w:t xml:space="preserve">popular in the last few years. </w:t>
      </w:r>
      <w:r w:rsidR="00315110">
        <w:t>And t</w:t>
      </w:r>
      <w:r w:rsidR="006A3362">
        <w:t xml:space="preserve">his is </w:t>
      </w:r>
      <w:r w:rsidR="00315110">
        <w:t xml:space="preserve">precisely </w:t>
      </w:r>
      <w:r w:rsidR="006A3362">
        <w:t xml:space="preserve">how </w:t>
      </w:r>
      <w:r w:rsidR="00315110">
        <w:t>things should</w:t>
      </w:r>
      <w:r w:rsidR="006A3362">
        <w:t xml:space="preserve"> function: when a large number of students successful</w:t>
      </w:r>
      <w:r w:rsidR="00315110">
        <w:t>ly</w:t>
      </w:r>
      <w:r w:rsidR="006A3362">
        <w:t xml:space="preserve"> propose similar programs over a short period of time, </w:t>
      </w:r>
      <w:r w:rsidR="00315110">
        <w:t>academic departments should develop programs to satisfy student demand.</w:t>
      </w:r>
    </w:p>
    <w:p w14:paraId="7F997D0D" w14:textId="77777777" w:rsidR="00315110" w:rsidRDefault="00315110" w:rsidP="003D0A98"/>
    <w:p w14:paraId="3E5F6A03" w14:textId="77777777" w:rsidR="003D0A98" w:rsidRDefault="00315110" w:rsidP="003D0A98">
      <w:r>
        <w:t>One large group</w:t>
      </w:r>
      <w:r w:rsidR="003D0A98" w:rsidRPr="005D48A6">
        <w:t xml:space="preserve"> of </w:t>
      </w:r>
      <w:r>
        <w:t>current BUS</w:t>
      </w:r>
      <w:r w:rsidR="003D0A98" w:rsidRPr="005D48A6">
        <w:t xml:space="preserve"> students, about 20 of them, are based in the College of Engineering and pursuing some variant of an Entertainment Arts &amp; Engineering (EAE) degree.  </w:t>
      </w:r>
      <w:r>
        <w:t>In response to this, the School of Computing has proposed a Bachelor of Science in Games, which has to date been approved up through the Academic Senate, and which will be fully approved in the Fall, to be available to students for Spring 2017.  The BS in Games should wholly capture all the students who would otherwise have pursued a BUS-EAE</w:t>
      </w:r>
      <w:r w:rsidR="00840AC0">
        <w:t xml:space="preserve"> degree, so I</w:t>
      </w:r>
      <w:r>
        <w:t xml:space="preserve"> do not expect </w:t>
      </w:r>
      <w:r w:rsidR="007B2C7C">
        <w:t xml:space="preserve">to see </w:t>
      </w:r>
      <w:r>
        <w:t>any more such proposals.</w:t>
      </w:r>
    </w:p>
    <w:p w14:paraId="6D72CC87" w14:textId="77777777" w:rsidR="00315110" w:rsidRPr="005D48A6" w:rsidRDefault="00315110" w:rsidP="003D0A98"/>
    <w:p w14:paraId="681D5645" w14:textId="77777777" w:rsidR="003D0A98" w:rsidRPr="005D48A6" w:rsidRDefault="003D0A98" w:rsidP="003D0A98">
      <w:r w:rsidRPr="005D48A6">
        <w:t xml:space="preserve">We have, over the last eight years, annually approved several Anatomy &amp; Physiology </w:t>
      </w:r>
      <w:r w:rsidR="00315110">
        <w:t xml:space="preserve">(A&amp;P) </w:t>
      </w:r>
      <w:r w:rsidRPr="005D48A6">
        <w:t>proposals, and</w:t>
      </w:r>
      <w:r w:rsidR="00315110">
        <w:t xml:space="preserve"> there are currently 18</w:t>
      </w:r>
      <w:r w:rsidRPr="005D48A6">
        <w:t xml:space="preserve"> </w:t>
      </w:r>
      <w:r w:rsidR="00315110">
        <w:t xml:space="preserve">BUS </w:t>
      </w:r>
      <w:r w:rsidRPr="005D48A6">
        <w:t xml:space="preserve">students </w:t>
      </w:r>
      <w:r w:rsidR="00315110">
        <w:t>d</w:t>
      </w:r>
      <w:r w:rsidRPr="005D48A6">
        <w:t>oing this</w:t>
      </w:r>
      <w:r w:rsidR="00921EA3">
        <w:t xml:space="preserve"> sort of program</w:t>
      </w:r>
      <w:r w:rsidR="00315110">
        <w:t>; this represents a three-fold increase</w:t>
      </w:r>
      <w:r w:rsidR="007B2C7C">
        <w:t xml:space="preserve"> from just last year</w:t>
      </w:r>
      <w:r w:rsidRPr="005D48A6">
        <w:t xml:space="preserve">.  </w:t>
      </w:r>
      <w:r w:rsidR="007B2C7C">
        <w:t>In response, the Department of Biology has proposed an emphasis in Anatomy and Physiology, which Biology students could add to their program of study.  When fully approved, this should serve to reduce the flow of BUS-A&amp;P students, but certainly not stop it entirely, as many current and prospective BUS-A&amp;P students’ interests only partially overlap with Biology.</w:t>
      </w:r>
      <w:r w:rsidRPr="005D48A6">
        <w:t xml:space="preserve">  We have also seen a recent surge in proposals for Wildlife Biology degrees – we’ve had 4 proposals in </w:t>
      </w:r>
      <w:r>
        <w:t xml:space="preserve">just </w:t>
      </w:r>
      <w:r w:rsidRPr="005D48A6">
        <w:t>the last two years. If interest continues on this leve</w:t>
      </w:r>
      <w:r>
        <w:t>l, then I will</w:t>
      </w:r>
      <w:r w:rsidRPr="005D48A6">
        <w:t xml:space="preserve"> again </w:t>
      </w:r>
      <w:r>
        <w:t>approach with Biology regarding this group of students</w:t>
      </w:r>
    </w:p>
    <w:p w14:paraId="48837F64" w14:textId="77777777" w:rsidR="003D0A98" w:rsidRPr="005D48A6" w:rsidRDefault="003D0A98" w:rsidP="003D0A98"/>
    <w:p w14:paraId="77BAEF80" w14:textId="77777777" w:rsidR="00F72FE9" w:rsidRDefault="00840AC0" w:rsidP="003D0A98">
      <w:r>
        <w:t>I anticipate</w:t>
      </w:r>
      <w:r w:rsidR="003D0A98">
        <w:t xml:space="preserve"> no major chang</w:t>
      </w:r>
      <w:r>
        <w:t xml:space="preserve">es to the BUS program in 2017-18, though for the reasons set out above, </w:t>
      </w:r>
      <w:r w:rsidR="00F72FE9">
        <w:t>I expect the number of proposals and active students to decline.  Graduations should, however, remain somewhat elevated as the cluster of BUS-EAE and BUS-A&amp;P students complete their programs of study.</w:t>
      </w:r>
    </w:p>
    <w:p w14:paraId="5982E8FA" w14:textId="77777777" w:rsidR="00F72FE9" w:rsidRDefault="00F72FE9" w:rsidP="003D0A98"/>
    <w:p w14:paraId="0E3092D1" w14:textId="77777777" w:rsidR="00F72FE9" w:rsidRDefault="00F72FE9" w:rsidP="003D0A98"/>
    <w:p w14:paraId="787D2727" w14:textId="77777777" w:rsidR="00F72FE9" w:rsidRDefault="00F72FE9" w:rsidP="003D0A98"/>
    <w:p w14:paraId="7453EB17" w14:textId="77777777" w:rsidR="00F72FE9" w:rsidRDefault="00F72FE9" w:rsidP="003D0A98"/>
    <w:p w14:paraId="526ECF29" w14:textId="77777777" w:rsidR="00F72FE9" w:rsidRDefault="00F72FE9" w:rsidP="003D0A98"/>
    <w:p w14:paraId="000E30D7" w14:textId="77777777" w:rsidR="00F72FE9" w:rsidRDefault="00F72FE9" w:rsidP="003D0A98"/>
    <w:p w14:paraId="3B744C85" w14:textId="77777777" w:rsidR="00E0145C" w:rsidRPr="00E0145C" w:rsidRDefault="005319E4" w:rsidP="00E0145C">
      <w:r>
        <w:lastRenderedPageBreak/>
        <w:t>approved by the Academic Senate in May.</w:t>
      </w:r>
    </w:p>
    <w:sectPr w:rsidR="00E0145C" w:rsidRPr="00E0145C" w:rsidSect="00F23A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405FC" w14:textId="77777777" w:rsidR="00363B5F" w:rsidRDefault="00363B5F">
      <w:r>
        <w:separator/>
      </w:r>
    </w:p>
  </w:endnote>
  <w:endnote w:type="continuationSeparator" w:id="0">
    <w:p w14:paraId="633236FC" w14:textId="77777777" w:rsidR="00363B5F" w:rsidRDefault="0036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39F04" w14:textId="77777777" w:rsidR="003B0F8E" w:rsidRDefault="00363B5F">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51A11" w14:textId="77777777" w:rsidR="00363B5F" w:rsidRDefault="00363B5F">
      <w:r>
        <w:separator/>
      </w:r>
    </w:p>
  </w:footnote>
  <w:footnote w:type="continuationSeparator" w:id="0">
    <w:p w14:paraId="2858D8D6" w14:textId="77777777" w:rsidR="00363B5F" w:rsidRDefault="00363B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9EC2F" w14:textId="77777777" w:rsidR="00685259" w:rsidRDefault="00F87998">
    <w:pPr>
      <w:pStyle w:val="Header"/>
      <w:jc w:val="center"/>
    </w:pPr>
    <w:r>
      <w:rPr>
        <w:noProof/>
      </w:rPr>
      <mc:AlternateContent>
        <mc:Choice Requires="wps">
          <w:drawing>
            <wp:anchor distT="0" distB="0" distL="118745" distR="118745" simplePos="0" relativeHeight="251659264" behindDoc="1" locked="0" layoutInCell="1" allowOverlap="0" wp14:anchorId="70960624" wp14:editId="4676945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279400"/>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4360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4E254118" w14:textId="77777777" w:rsidR="00F87998" w:rsidRDefault="00A764EA">
                              <w:pPr>
                                <w:pStyle w:val="Header"/>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F87998" w:rsidRDefault="00A764EA">
                        <w:pPr>
                          <w:pStyle w:val="Header"/>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1B6574"/>
    <w:multiLevelType w:val="hybridMultilevel"/>
    <w:tmpl w:val="CE50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1D7993"/>
    <w:multiLevelType w:val="hybridMultilevel"/>
    <w:tmpl w:val="94F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C94106"/>
    <w:multiLevelType w:val="hybridMultilevel"/>
    <w:tmpl w:val="7B76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98"/>
    <w:rsid w:val="001F7455"/>
    <w:rsid w:val="003036C8"/>
    <w:rsid w:val="00315110"/>
    <w:rsid w:val="00363B5F"/>
    <w:rsid w:val="003C7D2E"/>
    <w:rsid w:val="003D0A98"/>
    <w:rsid w:val="00444CB2"/>
    <w:rsid w:val="005319E4"/>
    <w:rsid w:val="005F3199"/>
    <w:rsid w:val="00604066"/>
    <w:rsid w:val="006A3362"/>
    <w:rsid w:val="006C75E3"/>
    <w:rsid w:val="00716A93"/>
    <w:rsid w:val="007B2C7C"/>
    <w:rsid w:val="007B691E"/>
    <w:rsid w:val="00840AC0"/>
    <w:rsid w:val="008871A9"/>
    <w:rsid w:val="00887482"/>
    <w:rsid w:val="008E6770"/>
    <w:rsid w:val="00921EA3"/>
    <w:rsid w:val="00977315"/>
    <w:rsid w:val="00A37159"/>
    <w:rsid w:val="00A60961"/>
    <w:rsid w:val="00A764EA"/>
    <w:rsid w:val="00AE6200"/>
    <w:rsid w:val="00B266D2"/>
    <w:rsid w:val="00BA3992"/>
    <w:rsid w:val="00C20AF1"/>
    <w:rsid w:val="00C3418D"/>
    <w:rsid w:val="00D9183B"/>
    <w:rsid w:val="00E0145C"/>
    <w:rsid w:val="00E452C1"/>
    <w:rsid w:val="00E86EA9"/>
    <w:rsid w:val="00F72FE9"/>
    <w:rsid w:val="00F8799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3AEB9"/>
  <w15:chartTrackingRefBased/>
  <w15:docId w15:val="{AB1EB594-7A82-4EE6-84E5-A7654904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0A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0A98"/>
    <w:pPr>
      <w:tabs>
        <w:tab w:val="center" w:pos="4320"/>
        <w:tab w:val="right" w:pos="8640"/>
      </w:tabs>
    </w:pPr>
  </w:style>
  <w:style w:type="character" w:customStyle="1" w:styleId="HeaderChar">
    <w:name w:val="Header Char"/>
    <w:basedOn w:val="DefaultParagraphFont"/>
    <w:link w:val="Header"/>
    <w:uiPriority w:val="99"/>
    <w:rsid w:val="003D0A98"/>
    <w:rPr>
      <w:rFonts w:ascii="Times New Roman" w:eastAsia="Times New Roman" w:hAnsi="Times New Roman" w:cs="Times New Roman"/>
      <w:sz w:val="24"/>
      <w:szCs w:val="24"/>
    </w:rPr>
  </w:style>
  <w:style w:type="paragraph" w:styleId="Footer">
    <w:name w:val="footer"/>
    <w:basedOn w:val="Normal"/>
    <w:link w:val="FooterChar"/>
    <w:rsid w:val="003D0A98"/>
    <w:pPr>
      <w:tabs>
        <w:tab w:val="center" w:pos="4320"/>
        <w:tab w:val="right" w:pos="8640"/>
      </w:tabs>
    </w:pPr>
  </w:style>
  <w:style w:type="character" w:customStyle="1" w:styleId="FooterChar">
    <w:name w:val="Footer Char"/>
    <w:basedOn w:val="DefaultParagraphFont"/>
    <w:link w:val="Footer"/>
    <w:rsid w:val="003D0A98"/>
    <w:rPr>
      <w:rFonts w:ascii="Times New Roman" w:eastAsia="Times New Roman" w:hAnsi="Times New Roman" w:cs="Times New Roman"/>
      <w:sz w:val="24"/>
      <w:szCs w:val="24"/>
    </w:rPr>
  </w:style>
  <w:style w:type="table" w:styleId="TableGrid">
    <w:name w:val="Table Grid"/>
    <w:basedOn w:val="TableNormal"/>
    <w:rsid w:val="003D0A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C20AF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rsid w:val="00E86EA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2281</Characters>
  <Application>Microsoft Macintosh Word</Application>
  <DocSecurity>0</DocSecurity>
  <Lines>73</Lines>
  <Paragraphs>29</Paragraphs>
  <ScaleCrop>false</ScaleCrop>
  <HeadingPairs>
    <vt:vector size="2" baseType="variant">
      <vt:variant>
        <vt:lpstr>Title</vt:lpstr>
      </vt:variant>
      <vt:variant>
        <vt:i4>1</vt:i4>
      </vt:variant>
    </vt:vector>
  </HeadingPairs>
  <TitlesOfParts>
    <vt:vector size="1" baseType="lpstr">
      <vt:lpstr/>
    </vt:vector>
  </TitlesOfParts>
  <Company>Continuing Education</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 Barbanell</dc:creator>
  <cp:keywords/>
  <dc:description/>
  <cp:lastModifiedBy>Microsoft Office User</cp:lastModifiedBy>
  <cp:revision>2</cp:revision>
  <dcterms:created xsi:type="dcterms:W3CDTF">2017-06-28T21:08:00Z</dcterms:created>
  <dcterms:modified xsi:type="dcterms:W3CDTF">2017-06-28T21:08:00Z</dcterms:modified>
</cp:coreProperties>
</file>